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F7" w:rsidRPr="000F48F7" w:rsidRDefault="000F48F7" w:rsidP="00075F6B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OBOWIĄZEK INFORMACYJNY ADMINISTRATORA</w:t>
      </w:r>
    </w:p>
    <w:p w:rsidR="000F48F7" w:rsidRPr="000F48F7" w:rsidRDefault="000F48F7" w:rsidP="000F48F7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0F48F7" w:rsidRDefault="000F48F7" w:rsidP="00075F6B">
      <w:pPr>
        <w:pStyle w:val="Nagwek1"/>
        <w:rPr>
          <w:rFonts w:eastAsia="Times New Roman"/>
          <w:lang w:eastAsia="pl-PL"/>
        </w:rPr>
      </w:pPr>
      <w:r w:rsidRPr="00075F6B">
        <w:rPr>
          <w:rFonts w:eastAsia="Times New Roman"/>
          <w:lang w:eastAsia="pl-PL"/>
        </w:rPr>
        <w:t>Obowiązek informacyjny w przedmiocie udos</w:t>
      </w:r>
      <w:r w:rsidR="00075F6B">
        <w:rPr>
          <w:rFonts w:eastAsia="Times New Roman"/>
          <w:lang w:eastAsia="pl-PL"/>
        </w:rPr>
        <w:t>tępniania informacji publicznej</w:t>
      </w:r>
    </w:p>
    <w:p w:rsidR="00075F6B" w:rsidRPr="00075F6B" w:rsidRDefault="00075F6B" w:rsidP="00075F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F48F7" w:rsidRPr="00075F6B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="00075F6B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0F48F7">
        <w:rPr>
          <w:rFonts w:ascii="Arial" w:eastAsia="Times New Roman" w:hAnsi="Arial" w:cs="Arial"/>
          <w:sz w:val="24"/>
          <w:szCs w:val="24"/>
          <w:lang w:eastAsia="pl-PL"/>
        </w:rPr>
        <w:t>z dnia 27.04.2016 r. w sprawie ochrony osób fizycznych w związku z przetwarzaniem danych osobowych i w sprawie swobodnego przepływu takich danych oraz uchylenia dyrektywy 95/46/WE (ogólne rozporządzenie o ochronie danych osobowych, RODO) informuję Panią/Pana, że:</w:t>
      </w:r>
    </w:p>
    <w:p w:rsidR="000F48F7" w:rsidRPr="00075F6B" w:rsidRDefault="000F48F7" w:rsidP="00075F6B">
      <w:pPr>
        <w:pStyle w:val="Nagwek1"/>
        <w:rPr>
          <w:rFonts w:eastAsia="Times New Roman"/>
          <w:bCs/>
          <w:lang w:eastAsia="pl-PL"/>
        </w:rPr>
      </w:pPr>
      <w:r w:rsidRPr="00075F6B">
        <w:rPr>
          <w:rFonts w:eastAsia="Times New Roman"/>
          <w:bCs/>
          <w:lang w:eastAsia="pl-PL"/>
        </w:rPr>
        <w:t>Administrator danych</w:t>
      </w:r>
    </w:p>
    <w:p w:rsidR="00075F6B" w:rsidRPr="000F48F7" w:rsidRDefault="00075F6B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48F7" w:rsidRPr="00075F6B" w:rsidRDefault="000F48F7" w:rsidP="00075F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jest  </w:t>
      </w:r>
      <w:r w:rsidRPr="00075F6B">
        <w:rPr>
          <w:rFonts w:ascii="Arial" w:eastAsia="Times New Roman" w:hAnsi="Arial" w:cs="Arial"/>
          <w:b/>
          <w:sz w:val="24"/>
          <w:szCs w:val="24"/>
          <w:lang w:eastAsia="pl-PL"/>
        </w:rPr>
        <w:t>Zachodniopomorski Wojewódzki Lekarz Weterynarii</w:t>
      </w:r>
    </w:p>
    <w:p w:rsidR="000F48F7" w:rsidRPr="00075F6B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Kontakt:</w:t>
      </w:r>
      <w:r w:rsidRPr="00075F6B">
        <w:rPr>
          <w:rFonts w:ascii="Arial" w:eastAsia="Times New Roman" w:hAnsi="Arial" w:cs="Arial"/>
          <w:sz w:val="24"/>
          <w:szCs w:val="24"/>
          <w:lang w:eastAsia="pl-PL"/>
        </w:rPr>
        <w:t xml:space="preserve"> Inspekcja Weterynaryjna</w:t>
      </w:r>
      <w:r w:rsidR="00075F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5F6B">
        <w:rPr>
          <w:rFonts w:ascii="Arial" w:eastAsia="Times New Roman" w:hAnsi="Arial" w:cs="Arial"/>
          <w:sz w:val="24"/>
          <w:szCs w:val="24"/>
          <w:lang w:eastAsia="pl-PL"/>
        </w:rPr>
        <w:t>Wojewódzki Inspektorat Weterynarii w Szczecinie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71-337 Szczecin, ul. Ostrawicka 2</w:t>
      </w:r>
      <w:r w:rsidRPr="000F48F7">
        <w:rPr>
          <w:rFonts w:ascii="Arial" w:eastAsia="Times New Roman" w:hAnsi="Arial" w:cs="Arial"/>
          <w:sz w:val="24"/>
          <w:szCs w:val="24"/>
          <w:lang w:eastAsia="pl-PL"/>
        </w:rPr>
        <w:t>; tel.: 91 48 98</w:t>
      </w:r>
      <w:r w:rsidR="00075F6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48F7">
        <w:rPr>
          <w:rFonts w:ascii="Arial" w:eastAsia="Times New Roman" w:hAnsi="Arial" w:cs="Arial"/>
          <w:sz w:val="24"/>
          <w:szCs w:val="24"/>
          <w:lang w:eastAsia="pl-PL"/>
        </w:rPr>
        <w:t>200</w:t>
      </w:r>
      <w:r w:rsidR="00075F6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F48F7" w:rsidRDefault="000F48F7" w:rsidP="00075F6B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Inspektor Ochrony Danych (IOD)</w:t>
      </w:r>
    </w:p>
    <w:p w:rsidR="00075F6B" w:rsidRPr="000F48F7" w:rsidRDefault="00075F6B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Administrator wyznaczył IOD. Jeśli ma Pani/ Pan pytania dotyczące sposobu i zakresu przetwarzania Pani/ Pana danych osobowych a także przysługujących Pani/ Panu uprawnień, może Pani/ Pan skontaktować się z IOD poprzez email iod@wiw.szczecin.pl.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Do kompetencji IOD nie należy uczestniczenie w załatwianiu innych spraw.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F48F7" w:rsidRDefault="000F48F7" w:rsidP="00075F6B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Cel przetwarzania danych i podstawa prawna przetwarzania</w:t>
      </w:r>
    </w:p>
    <w:p w:rsidR="00075F6B" w:rsidRPr="000F48F7" w:rsidRDefault="00075F6B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Dane będą przetwarzane w celu rozpoznania wniosku o udostępnienie informacji publicznej.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Podstawą prawną przetwarzania Państwa danych osobowych jest:</w:t>
      </w:r>
    </w:p>
    <w:p w:rsidR="00075F6B" w:rsidRDefault="000F48F7" w:rsidP="00075F6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w przypadku danych niezbędnych do rozpoznania Pani/Pana wniosku, w tym w zakresie danych koniecznych do udostępnienia informacji w sposób lub w formie określonej we wniosku - art. 10 ust 1 i art. 14 ustawy o dostępie do informacji publicznej (art. 6 ust. 1 lit. c RODO);</w:t>
      </w:r>
    </w:p>
    <w:p w:rsidR="00075F6B" w:rsidRDefault="000F48F7" w:rsidP="00075F6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w przypadku dodatkowych danych zawartych we wniosku o udostępnienie informacji publicznej – zgoda wyrażona poprzez jednoznaczną czynność potwierdzającą, jaką jest złożenie przez Panią/Pana wniosku o udostępnienie informacji publicznej (art. 6 ust. 1 lit. a RODO);</w:t>
      </w:r>
    </w:p>
    <w:p w:rsidR="000F48F7" w:rsidRPr="00075F6B" w:rsidRDefault="000F48F7" w:rsidP="00075F6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 xml:space="preserve">w przypadku wystąpienia podstaw do odmowy udostępnienia informacji publicznej lub umorzenia postępowania o udostępnienie informacji, gdzie przepis prawa nakłada na Administratora obowiązek wydania decyzji na podstawie przepisów Kodeksu postępowania administracyjnego (art. 6 ust. 1 </w:t>
      </w:r>
      <w:proofErr w:type="spellStart"/>
      <w:r w:rsidRPr="00075F6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lit.c</w:t>
      </w:r>
      <w:proofErr w:type="spellEnd"/>
      <w:r w:rsidRPr="00075F6B">
        <w:rPr>
          <w:rFonts w:ascii="Arial" w:eastAsia="Times New Roman" w:hAnsi="Arial" w:cs="Arial"/>
          <w:sz w:val="24"/>
          <w:szCs w:val="24"/>
          <w:lang w:eastAsia="pl-PL"/>
        </w:rPr>
        <w:t xml:space="preserve"> RODO w zw. z art. 14 i art. 16 ustawy o dostępie do informacji publicznej w zw. z art. 104 i art. 107 Kodeksu Postępowania Administracyjnego);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Podanie Pani/Pana danych jest dobrowolne. Jednak, gdy Pani/Pan żąda udostępnienia informacji w określony sposób lub w określonej formie, brak podania danych niezbędnych do wywiązania się z zakresu wniosku, uniemożliwi nam jego rozpoznanie. Podanie danych wnioskodawcy może być jednak konieczne, jeżeli zaistnieje sytuacja odmowy udostępnienia informacji publicznej lub umorzenia postępowania o udostępnienie informacji, gdzie przepis prawa nakłada na nas obowiązek wydania decyzji na podstawie przepisów Kodeksu postępowania administracyjnego. W ramach składania wniosku o udostępnienie informacji publicznej Administrator oczekuje przekazywania przez Panią/Pana danych osobowych jedynie w zakresie niezbędnym do jego rozpoznania. W związku z tym nie należy przekazywać informacji o szerszym zakresie. W przypadku, gdy wniosek będzie zawierać informacje nieadekwatne do celu, nie będą one wykorzystywane;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F48F7" w:rsidRDefault="000F48F7" w:rsidP="00075F6B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Okres przechowywania danych</w:t>
      </w:r>
    </w:p>
    <w:p w:rsidR="00075F6B" w:rsidRPr="000F48F7" w:rsidRDefault="00075F6B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Państwa dane osobowe będą przetwarzane:</w:t>
      </w:r>
    </w:p>
    <w:p w:rsidR="000F48F7" w:rsidRPr="000F48F7" w:rsidRDefault="000F48F7" w:rsidP="00075F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przez czas trwania czynności związanych z rozpatrzeniem wniosku do zamknięcia sprawy,</w:t>
      </w:r>
    </w:p>
    <w:p w:rsidR="000F48F7" w:rsidRPr="000F48F7" w:rsidRDefault="000F48F7" w:rsidP="00075F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przez dwa lata od pierwszego stycznia następnego roku będą przechowywane w komórce prowadzącej sprawę,</w:t>
      </w:r>
    </w:p>
    <w:p w:rsidR="000F48F7" w:rsidRPr="000F48F7" w:rsidRDefault="000F48F7" w:rsidP="00075F6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następnie przekazane do archiwum zakładowego, tam przechowywane przez okres 5 lat, a po upływie tego terminu i uzyskaniu akceptacji Archiwów Państwowych zostaną zniszczone.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F48F7" w:rsidRPr="000F48F7" w:rsidRDefault="000F48F7" w:rsidP="00075F6B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Odbiorcy danych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Państwa dane nie będą przekazywane innym podmiotom, z wyjątkiem podmiotów uprawnionych do ich przetwarzania na podstawie przepisów prawa oraz podmiotów wspierających nas w wypełnianiu naszych obowiązków i świadczenia usług, w tym zapewniających obsługę, asystę i wsparcie techniczne dla systemów informatycznych i teleinformatycznych, w których są przetwarzane Państwa dane;</w:t>
      </w:r>
    </w:p>
    <w:p w:rsidR="00075F6B" w:rsidRDefault="00075F6B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48F7" w:rsidRPr="000F48F7" w:rsidRDefault="000F48F7" w:rsidP="00075F6B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Pani/ Pana prawa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Na zasadach określonych przepisami RODO, mają Państwo prawo do:</w:t>
      </w:r>
    </w:p>
    <w:p w:rsidR="00075F6B" w:rsidRDefault="000F48F7" w:rsidP="00075F6B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żądania od Administratora dostępu do treści swoich danych osobowych</w:t>
      </w:r>
      <w:r w:rsidR="00075F6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75F6B" w:rsidRDefault="000F48F7" w:rsidP="00075F6B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sprostowania (poprawiania) swoich danych osobowych</w:t>
      </w:r>
      <w:r w:rsidR="00075F6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75F6B" w:rsidRDefault="000F48F7" w:rsidP="00075F6B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usunięcia swoich danych osobowych</w:t>
      </w:r>
      <w:r w:rsidR="00075F6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75F6B" w:rsidRDefault="000F48F7" w:rsidP="00075F6B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ograniczenia przetwarzania swoich danych osobowych</w:t>
      </w:r>
      <w:r w:rsidR="00075F6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75F6B" w:rsidRDefault="000F48F7" w:rsidP="00075F6B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prawo do wniesienia sprzeciwu wobec przetwarzania Państwa danych;</w:t>
      </w:r>
    </w:p>
    <w:p w:rsidR="000F48F7" w:rsidRPr="00075F6B" w:rsidRDefault="000F48F7" w:rsidP="00075F6B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nadzorczego, którym w Polsce jest Prezes Urzędu Ochrony Danych Osobowych, z siedzibą w Warszawie, przy ul. Stawki 2, 00-193 Warszawa, gdy uznają Państwo, iż przetwarzanie danych </w:t>
      </w:r>
      <w:bookmarkStart w:id="0" w:name="_GoBack"/>
      <w:bookmarkEnd w:id="0"/>
      <w:r w:rsidRPr="00075F6B">
        <w:rPr>
          <w:rFonts w:ascii="Arial" w:eastAsia="Times New Roman" w:hAnsi="Arial" w:cs="Arial"/>
          <w:sz w:val="24"/>
          <w:szCs w:val="24"/>
          <w:lang w:eastAsia="pl-PL"/>
        </w:rPr>
        <w:t>osobowych Państwa dotyczących narusza przepisy o ochronie danych osobowych</w:t>
      </w:r>
      <w:r w:rsidR="00075F6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  </w:t>
      </w:r>
    </w:p>
    <w:p w:rsidR="000F48F7" w:rsidRPr="000F48F7" w:rsidRDefault="000F48F7" w:rsidP="00075F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Posiada Pani/ Pan Państwo prawo do cofnięcia zgody w dowolnym momencie bez wpływu na zgodność z prawem przetwarzania, którego dokonano na podstawie Państwa zgody przed jej cofnięciem.</w:t>
      </w:r>
    </w:p>
    <w:p w:rsidR="00F93D80" w:rsidRPr="000F48F7" w:rsidRDefault="00F93D80" w:rsidP="00075F6B">
      <w:pPr>
        <w:spacing w:after="0"/>
        <w:rPr>
          <w:rFonts w:ascii="Arial" w:hAnsi="Arial" w:cs="Arial"/>
        </w:rPr>
      </w:pPr>
    </w:p>
    <w:sectPr w:rsidR="00F93D80" w:rsidRPr="000F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DEA"/>
    <w:multiLevelType w:val="hybridMultilevel"/>
    <w:tmpl w:val="4ED24C4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5983AFA"/>
    <w:multiLevelType w:val="multilevel"/>
    <w:tmpl w:val="ACA2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773A7"/>
    <w:multiLevelType w:val="hybridMultilevel"/>
    <w:tmpl w:val="35E4D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08D7"/>
    <w:multiLevelType w:val="multilevel"/>
    <w:tmpl w:val="BAD6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04C36"/>
    <w:multiLevelType w:val="multilevel"/>
    <w:tmpl w:val="055E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97"/>
    <w:rsid w:val="00075F6B"/>
    <w:rsid w:val="000F48F7"/>
    <w:rsid w:val="00D97C97"/>
    <w:rsid w:val="00F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B1BF6-E512-4184-99AD-E8D5C64B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F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75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5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Lau</dc:creator>
  <cp:keywords/>
  <dc:description/>
  <cp:lastModifiedBy>Monika Lau</cp:lastModifiedBy>
  <cp:revision>2</cp:revision>
  <dcterms:created xsi:type="dcterms:W3CDTF">2025-04-14T07:41:00Z</dcterms:created>
  <dcterms:modified xsi:type="dcterms:W3CDTF">2025-04-14T07:41:00Z</dcterms:modified>
</cp:coreProperties>
</file>